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25" w:rsidRPr="00C42004" w:rsidRDefault="00EC1064" w:rsidP="00F57D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th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International</w:t>
      </w:r>
      <w:proofErr w:type="spellEnd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conference</w:t>
      </w:r>
      <w:proofErr w:type="spellEnd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Solid</w:t>
      </w:r>
      <w:proofErr w:type="spellEnd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State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Surfaces</w:t>
      </w:r>
      <w:proofErr w:type="spellEnd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Interfaces</w:t>
      </w:r>
      <w:proofErr w:type="spellEnd"/>
    </w:p>
    <w:p w:rsidR="00F57D25" w:rsidRPr="00F57D25" w:rsidRDefault="00EC1064" w:rsidP="00F57D25">
      <w:pPr>
        <w:pStyle w:val="Nadpis2"/>
        <w:pBdr>
          <w:bottom w:val="single" w:sz="6" w:space="0" w:color="D6D4D5"/>
        </w:pBdr>
        <w:spacing w:before="300" w:after="150" w:line="285" w:lineRule="atLeast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23 November -  26 November, 2020</w:t>
      </w:r>
      <w:r w:rsidR="00F57D25" w:rsidRPr="00F57D25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ONLINE</w:t>
      </w:r>
    </w:p>
    <w:p w:rsidR="00F57D25" w:rsidRDefault="00EC1064" w:rsidP="00EC1064">
      <w:pPr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963AA"/>
          <w:kern w:val="36"/>
          <w:sz w:val="24"/>
          <w:szCs w:val="24"/>
          <w:shd w:val="clear" w:color="auto" w:fill="FFFFFF"/>
          <w:lang w:eastAsia="sk-SK"/>
        </w:rPr>
      </w:pPr>
      <w:hyperlink r:id="rId5" w:history="1">
        <w:r w:rsidRPr="00230EC0">
          <w:rPr>
            <w:rStyle w:val="Hypertextovodkaz"/>
            <w:rFonts w:ascii="Times New Roman" w:eastAsia="Times New Roman" w:hAnsi="Times New Roman" w:cs="Times New Roman"/>
            <w:b/>
            <w:bCs/>
            <w:kern w:val="36"/>
            <w:sz w:val="24"/>
            <w:szCs w:val="24"/>
            <w:shd w:val="clear" w:color="auto" w:fill="FFFFFF"/>
            <w:lang w:eastAsia="sk-SK"/>
          </w:rPr>
          <w:t>https://lm.uniza.sk/~jurecka/SSSI-2020/</w:t>
        </w:r>
      </w:hyperlink>
    </w:p>
    <w:p w:rsidR="00EC1064" w:rsidRDefault="00EC1064" w:rsidP="00EC1064">
      <w:pPr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963AA"/>
          <w:kern w:val="36"/>
          <w:sz w:val="24"/>
          <w:szCs w:val="24"/>
          <w:shd w:val="clear" w:color="auto" w:fill="FFFFFF"/>
          <w:lang w:eastAsia="sk-SK"/>
        </w:rPr>
      </w:pPr>
      <w:bookmarkStart w:id="0" w:name="_GoBack"/>
      <w:bookmarkEnd w:id="0"/>
    </w:p>
    <w:p w:rsidR="00F57D25" w:rsidRPr="00EC1064" w:rsidRDefault="00EC1064" w:rsidP="00EC1064">
      <w:pPr>
        <w:spacing w:after="0" w:line="420" w:lineRule="atLeast"/>
        <w:outlineLvl w:val="0"/>
        <w:rPr>
          <w:rFonts w:ascii="Arial" w:eastAsia="Times New Roman" w:hAnsi="Arial" w:cs="Arial"/>
          <w:color w:val="2963AA"/>
          <w:kern w:val="36"/>
          <w:sz w:val="41"/>
          <w:szCs w:val="41"/>
          <w:shd w:val="clear" w:color="auto" w:fill="FFFFFF"/>
          <w:lang w:eastAsia="sk-SK"/>
        </w:rPr>
      </w:pPr>
      <w:proofErr w:type="spellStart"/>
      <w:r w:rsidRPr="00EC106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shd w:val="clear" w:color="auto" w:fill="FFFFFF"/>
          <w:lang w:eastAsia="sk-SK"/>
        </w:rPr>
        <w:t>Invited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shd w:val="clear" w:color="auto" w:fill="FFFFFF"/>
          <w:lang w:eastAsia="sk-SK"/>
        </w:rPr>
        <w:t>speakers</w:t>
      </w:r>
      <w:proofErr w:type="spellEnd"/>
      <w:r w:rsidRPr="00EC1064">
        <w:rPr>
          <w:rFonts w:ascii="Arial" w:eastAsia="Times New Roman" w:hAnsi="Arial" w:cs="Arial"/>
          <w:color w:val="2E4A6D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Dietrich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R.T.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Zahn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Technische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Universität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Chemnitz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Chemnitz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Germany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Van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der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Waals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Heterostructures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Investigated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by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Tip-enhanced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Optical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Spectroscopy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Grzegorz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Jung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Ben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Gurion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Negev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Beer-Sheva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Israel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Proximity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effect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mediated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by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organic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molecular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interface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Pierre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Ruterana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Centre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Recherche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sur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les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Ions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les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Matériaux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la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Photonique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14050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Caen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cedex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4,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France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Strain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relaxation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semiconductor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heteroepitaxial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layers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Teresa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I. Madeira</w:t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Semiconductor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Chemnitz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Chemnitz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Germany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Assoc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. Prof.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Kazumasa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Iida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Department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Materials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Nagoya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Nagoya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Japan</w:t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Jacek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Szuber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Silesian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Electronics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Gliwice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Poland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Jun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Xu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School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Electronic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Engineering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Nanjing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China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Prof. Jozef Novák</w:t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Electrical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Engineering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SAS, Bratislava, Slovak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Republic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Dr.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Thomas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Chassé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für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Physikalische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Theoretische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Chemie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Universität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Tübingen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Germany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Organic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Films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on Oxide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Substrates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-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Interactions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Interfaces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Transition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Metal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Phthalocyanine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Films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with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Metal Oxide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Surfaces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Nour-eddine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Gabouze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Development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Technologie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Silicium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Alger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Algeria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Ivan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Ohlídal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Masaryk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Brno,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Czech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Republic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Optical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characterization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polymer-like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thin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films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exhibiting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thickness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non-uniformity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Victor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Kislyuk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G.V.Kurdyumov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Metal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National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Academy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Ukraine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Kyiv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Ukraine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Viktor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Johánek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Charles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Department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Surface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Plasma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Prague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Czech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Republic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Tailoring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reducible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oxides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towards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reduction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noble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metal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use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catalysis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Assoc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. Prof. Stanislav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Jurečka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Aurel Stodola,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Žilina, Slovakia</w:t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Depositon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characterization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copper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oxides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for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photocatalytic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water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splitting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Aarne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Kasikov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Tartu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Tartu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Estonia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Calculation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absorption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edge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thin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films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Erik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Piatti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Department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Applied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Politecnico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di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Torino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Italy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Control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bulk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superconductivity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via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surface-bound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fields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ion-gated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niobium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nitride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thin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films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Bert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Stegemann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HTW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Berlin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Applied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Berlin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Germany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Laser-induced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control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extent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PbI2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formation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for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improved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interconnection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perovskite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solar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cells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Mykhaylo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Haysak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Pysics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NAS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Ukraine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Uzhgorod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Ukraine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Dependence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binding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energies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for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basic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excited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ionic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states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protonium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molecules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(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) and (Pn2)</w:t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  on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dimension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basis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one-dimensional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space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Dr. Peter Švec</w:t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SAS, Bratislava, Slovakia</w:t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Rare-earth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free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nanocrystalline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magnetics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from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rapidly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quenched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precursors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Štefan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Chromik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Electrical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Engineering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SAS, Bratislava, Slovakia</w:t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preparation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properties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MoS2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two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dimensional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system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prepared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by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different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methods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Dr. Martin Králik</w:t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Aurel Stodola,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Žilina, Slovakia</w:t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Production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porous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silicon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study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its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optical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structural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properties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by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using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UV-VIS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spectroscopy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  and SEM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microscopy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Assoc</w:t>
      </w:r>
      <w:proofErr w:type="spellEnd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. Prof. Martin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Kopani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Medicine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  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Structure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photoluminescence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n-type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porous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silicon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• </w:t>
      </w:r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Ľubica </w:t>
      </w:r>
      <w:proofErr w:type="spellStart"/>
      <w:r w:rsidRPr="00EC10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Stuchlíková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Electronics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Phototonics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Slovak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EC10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  Study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emission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capture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processes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advanced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structures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based</w:t>
      </w:r>
      <w:proofErr w:type="spellEnd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on </w:t>
      </w:r>
      <w:proofErr w:type="spellStart"/>
      <w:r w:rsidRPr="00EC10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GaN</w:t>
      </w:r>
      <w:proofErr w:type="spellEnd"/>
    </w:p>
    <w:sectPr w:rsidR="00F57D25" w:rsidRPr="00EC1064" w:rsidSect="0028592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D25"/>
    <w:rsid w:val="00285920"/>
    <w:rsid w:val="00A25D69"/>
    <w:rsid w:val="00EC1064"/>
    <w:rsid w:val="00F5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57D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7D2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7D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F57D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57D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7D2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7D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F57D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m.uniza.sk/~jurecka/SSSI-202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8</vt:i4>
      </vt:variant>
    </vt:vector>
  </HeadingPairs>
  <TitlesOfParts>
    <vt:vector size="9" baseType="lpstr">
      <vt:lpstr/>
      <vt:lpstr>    19 November -  22 November, 2018, Smolenice Castle, Slovakia</vt:lpstr>
      <vt:lpstr>https://lm.uniza.sk/~jurecka/konferencie/SSSI-2018/</vt:lpstr>
      <vt:lpstr/>
      <vt:lpstr/>
      <vt:lpstr/>
      <vt:lpstr>Organizing institutions</vt:lpstr>
      <vt:lpstr>• Institute of Physics, SAS, Bratislava • Institute of Aurel Stodola, Universit</vt:lpstr>
      <vt:lpstr>Organizing and Programme committee • Emil Pinčík, Chairman, Institute of Physics</vt:lpstr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PN</dc:creator>
  <cp:lastModifiedBy>PC PN</cp:lastModifiedBy>
  <cp:revision>3</cp:revision>
  <dcterms:created xsi:type="dcterms:W3CDTF">2022-01-20T09:11:00Z</dcterms:created>
  <dcterms:modified xsi:type="dcterms:W3CDTF">2022-01-20T09:23:00Z</dcterms:modified>
</cp:coreProperties>
</file>