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2A" w:rsidRDefault="00C8682A" w:rsidP="00111042">
      <w:pPr>
        <w:spacing w:before="30"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</w:pPr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  <w:t xml:space="preserve"> 6</w:t>
      </w:r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vertAlign w:val="superscript"/>
          <w:lang w:eastAsia="sk-SK"/>
        </w:rPr>
        <w:t xml:space="preserve">th </w:t>
      </w:r>
      <w:proofErr w:type="spellStart"/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  <w:t>Solid</w:t>
      </w:r>
      <w:proofErr w:type="spellEnd"/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  <w:t xml:space="preserve"> State </w:t>
      </w:r>
      <w:proofErr w:type="spellStart"/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  <w:t>Surfaces</w:t>
      </w:r>
      <w:proofErr w:type="spellEnd"/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  <w:t xml:space="preserve"> and </w:t>
      </w:r>
      <w:proofErr w:type="spellStart"/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  <w:t>Interfaces</w:t>
      </w:r>
      <w:proofErr w:type="spellEnd"/>
      <w:r w:rsidRPr="00C8682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  <w:t xml:space="preserve">, </w:t>
      </w:r>
    </w:p>
    <w:p w:rsidR="00111042" w:rsidRPr="00C8682A" w:rsidRDefault="00C8682A" w:rsidP="00111042">
      <w:pPr>
        <w:spacing w:before="30"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</w:pPr>
      <w:r w:rsidRPr="00C8682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24 November to 27 November, 2008, Smolenice </w:t>
      </w:r>
      <w:proofErr w:type="spellStart"/>
      <w:r w:rsidRPr="00C8682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Castle</w:t>
      </w:r>
      <w:proofErr w:type="spellEnd"/>
      <w:r w:rsidRPr="00C8682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, Slovakia</w:t>
      </w:r>
    </w:p>
    <w:p w:rsidR="003025B0" w:rsidRDefault="007755E8" w:rsidP="003025B0">
      <w:pPr>
        <w:spacing w:before="30" w:after="0" w:line="264" w:lineRule="atLeast"/>
        <w:ind w:left="117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</w:pPr>
      <w:hyperlink r:id="rId6" w:history="1">
        <w:r w:rsidRPr="00230EC0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sk-SK"/>
          </w:rPr>
          <w:t>https://lm.uniza.sk/~jurecka/konferencie/s6/?str=2</w:t>
        </w:r>
      </w:hyperlink>
    </w:p>
    <w:p w:rsidR="007755E8" w:rsidRDefault="007755E8" w:rsidP="003025B0">
      <w:pPr>
        <w:spacing w:before="30" w:after="0" w:line="264" w:lineRule="atLeast"/>
        <w:ind w:left="117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</w:pPr>
    </w:p>
    <w:p w:rsidR="007755E8" w:rsidRPr="00C8682A" w:rsidRDefault="007755E8" w:rsidP="003025B0">
      <w:pPr>
        <w:spacing w:before="30" w:after="0" w:line="264" w:lineRule="atLeast"/>
        <w:ind w:left="117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sk-SK"/>
        </w:rPr>
      </w:pPr>
      <w:bookmarkStart w:id="0" w:name="_GoBack"/>
      <w:bookmarkEnd w:id="0"/>
    </w:p>
    <w:p w:rsidR="004D178B" w:rsidRPr="00A06F47" w:rsidRDefault="00C8682A" w:rsidP="00C868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2E4A6D"/>
          <w:sz w:val="36"/>
          <w:szCs w:val="36"/>
          <w:shd w:val="clear" w:color="auto" w:fill="FFFFFF"/>
        </w:rPr>
        <w:t>Confirmed</w:t>
      </w:r>
      <w:proofErr w:type="spellEnd"/>
      <w:r>
        <w:rPr>
          <w:rFonts w:ascii="Arial" w:hAnsi="Arial" w:cs="Arial"/>
          <w:b/>
          <w:bCs/>
          <w:color w:val="2E4A6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E4A6D"/>
          <w:sz w:val="36"/>
          <w:szCs w:val="36"/>
          <w:shd w:val="clear" w:color="auto" w:fill="FFFFFF"/>
        </w:rPr>
        <w:t>invited</w:t>
      </w:r>
      <w:proofErr w:type="spellEnd"/>
      <w:r>
        <w:rPr>
          <w:rFonts w:ascii="Arial" w:hAnsi="Arial" w:cs="Arial"/>
          <w:b/>
          <w:bCs/>
          <w:color w:val="2E4A6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E4A6D"/>
          <w:sz w:val="36"/>
          <w:szCs w:val="36"/>
          <w:shd w:val="clear" w:color="auto" w:fill="FFFFFF"/>
        </w:rPr>
        <w:t>speakers</w:t>
      </w:r>
      <w:proofErr w:type="spellEnd"/>
      <w:r>
        <w:rPr>
          <w:rFonts w:ascii="Arial" w:hAnsi="Arial" w:cs="Arial"/>
          <w:b/>
          <w:bCs/>
          <w:color w:val="2E4A6D"/>
          <w:sz w:val="36"/>
          <w:szCs w:val="36"/>
          <w:shd w:val="clear" w:color="auto" w:fill="FFFFFF"/>
        </w:rPr>
        <w:t>:</w:t>
      </w:r>
      <w:r>
        <w:rPr>
          <w:rFonts w:ascii="Arial" w:hAnsi="Arial" w:cs="Arial"/>
          <w:color w:val="2E4A6D"/>
          <w:sz w:val="27"/>
          <w:szCs w:val="27"/>
        </w:rPr>
        <w:br/>
      </w:r>
      <w:r>
        <w:rPr>
          <w:rFonts w:ascii="Arial" w:hAnsi="Arial" w:cs="Arial"/>
          <w:color w:val="2E4A6D"/>
          <w:sz w:val="27"/>
          <w:szCs w:val="27"/>
        </w:rPr>
        <w:br/>
      </w:r>
      <w:r w:rsidRPr="00A06F47">
        <w:rPr>
          <w:rFonts w:ascii="Times New Roman" w:hAnsi="Times New Roman" w:cs="Times New Roman"/>
          <w:color w:val="2E4A6D"/>
          <w:sz w:val="24"/>
          <w:szCs w:val="24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Hikaru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Kobayashi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ISIR Osaka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, Japan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Heike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Angermann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HMI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Berlin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Germany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Jacek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Szuber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Silesian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Gliwice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Poland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tefan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Luby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Institute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Physics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SAS, Bratislava, Slovak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Republic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Role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interfaces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in GMR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layered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structures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Toshiaki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Makabe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Keio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Yokohama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, Japan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Hideki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Hasegawa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RCIQE,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Hokkaido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, Japan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Gyan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P.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Srivastava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Exeter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United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Kingdom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Theoretical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Modelling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Surface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Phonons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Masao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Takahashi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ISIR, Osaka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, Japan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Mikhail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Belogolovskii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Donetsk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Physical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and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Technical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Institute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National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Academy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Sciences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Ukraine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Ukraine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Interface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resistive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switching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and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memory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effects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in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manganties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Aarne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Kasikov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Institute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Physics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Tartu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Estonia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Sensitizing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Cr2O3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thin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films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for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resistive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gas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sensors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by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Pt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coating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Luc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Ortega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CNRS -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Institut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N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EL,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D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partement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Matiere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Condens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Mat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riaux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et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Fonctions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Grenoble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France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Evgeni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Ilichev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Institut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f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r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Photonische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Technologien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e.V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., Jena,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Germany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lastRenderedPageBreak/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Nour-Eddine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Gabouze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UDTS,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Algiers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Algeria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Zoran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Petrovic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Institute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Physics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Zemun-Beograd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Serbia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Renato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Gonnelli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Politecnico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di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Torino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Torino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Italy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Point-contact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Andreev-reflection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spectroscopy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in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novel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Fe-based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superconductors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LaFeAsO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  <w:vertAlign w:val="subscript"/>
        </w:rPr>
        <w:t>1-x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  <w:vertAlign w:val="subscript"/>
        </w:rPr>
        <w:t>x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 and SmFeAsO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  <w:vertAlign w:val="subscript"/>
        </w:rPr>
        <w:t>0.8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</w:t>
      </w:r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  <w:vertAlign w:val="subscript"/>
        </w:rPr>
        <w:t>0.2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Angel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Larrea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C.S.I.C.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Zaragoza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Spain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Interfaces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and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properties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in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directionally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solidified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eutectic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ceramics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for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the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efficient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use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energy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Thomas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Chass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bingen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Germany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Orientation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and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electronic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properties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organic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molecules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on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metallic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substrates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-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distinguishing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between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first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layers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and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thin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films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Dipak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K. Basa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Utkal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Bhubaneswar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Orissa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, India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tefan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Chromik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Institute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Electrical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Engineering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SAS, Bratislava, Slovak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Republic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Giovanni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P.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Pepe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di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Napoli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Federico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II</w:t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Napoli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Italy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Menachem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Tsindlekht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 xml:space="preserve">  RIP,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The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Hebrew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Jerusalem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Israel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Low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Frequency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Dynamics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Surface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Superconductivity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States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in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Tilted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Magnetic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Fields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Ilja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Thurzo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Chemnitz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Germany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Processes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Anomaly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Relaxation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Charges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at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Metal-Organic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Semiconductor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Interfaces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</w:r>
      <w:r w:rsidRPr="00A06F47">
        <w:rPr>
          <w:rFonts w:ascii="Tahoma" w:hAnsi="Tahoma" w:cs="Tahoma"/>
          <w:b/>
          <w:bCs/>
          <w:color w:val="2E4A6D"/>
          <w:sz w:val="24"/>
          <w:szCs w:val="24"/>
          <w:shd w:val="clear" w:color="auto" w:fill="FFFFFF"/>
        </w:rPr>
        <w:t>�</w:t>
      </w:r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Harm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Wulff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University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of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Greifswald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 xml:space="preserve">, </w:t>
      </w:r>
      <w:proofErr w:type="spellStart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t>Germany</w:t>
      </w:r>
      <w:proofErr w:type="spellEnd"/>
      <w:r w:rsidRPr="00A06F47">
        <w:rPr>
          <w:rFonts w:ascii="Times New Roman" w:hAnsi="Times New Roman" w:cs="Times New Roman"/>
          <w:b/>
          <w:bCs/>
          <w:color w:val="2E4A6D"/>
          <w:sz w:val="24"/>
          <w:szCs w:val="24"/>
          <w:shd w:val="clear" w:color="auto" w:fill="FFFFFF"/>
        </w:rPr>
        <w:br/>
        <w:t>  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Plasma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chemical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reactions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in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thin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nickel</w:t>
      </w:r>
      <w:proofErr w:type="spellEnd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 xml:space="preserve"> </w:t>
      </w:r>
      <w:proofErr w:type="spellStart"/>
      <w:r w:rsidRPr="00A06F47">
        <w:rPr>
          <w:rFonts w:ascii="Times New Roman" w:hAnsi="Times New Roman" w:cs="Times New Roman"/>
          <w:b/>
          <w:bCs/>
          <w:iCs/>
          <w:color w:val="2E4A6D"/>
          <w:sz w:val="24"/>
          <w:szCs w:val="24"/>
          <w:shd w:val="clear" w:color="auto" w:fill="FFFFFF"/>
        </w:rPr>
        <w:t>layers</w:t>
      </w:r>
      <w:proofErr w:type="spellEnd"/>
    </w:p>
    <w:p w:rsidR="00A06F47" w:rsidRPr="00A06F47" w:rsidRDefault="00A06F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F47" w:rsidRPr="00A06F47" w:rsidSect="003025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B22"/>
    <w:multiLevelType w:val="multilevel"/>
    <w:tmpl w:val="9B3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0"/>
    <w:rsid w:val="00000221"/>
    <w:rsid w:val="00111042"/>
    <w:rsid w:val="003025B0"/>
    <w:rsid w:val="004D178B"/>
    <w:rsid w:val="007755E8"/>
    <w:rsid w:val="00A06F47"/>
    <w:rsid w:val="00A95B3D"/>
    <w:rsid w:val="00C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25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7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25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7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026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82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.uniza.sk/~jurecka/konferencie/s6/?str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6th Solid State Surfaces and Interfaces, </vt:lpstr>
      <vt:lpstr>24 November to 27 November, 2008, Smolenice Castle, Slovakia</vt:lpstr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PN</dc:creator>
  <cp:lastModifiedBy>PC PN</cp:lastModifiedBy>
  <cp:revision>4</cp:revision>
  <dcterms:created xsi:type="dcterms:W3CDTF">2022-01-17T12:53:00Z</dcterms:created>
  <dcterms:modified xsi:type="dcterms:W3CDTF">2022-01-20T09:02:00Z</dcterms:modified>
</cp:coreProperties>
</file>